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43694F" w:rsidRDefault="009671CB" w:rsidP="00BB04C2">
      <w:pPr>
        <w:pStyle w:val="Default"/>
        <w:rPr>
          <w:rFonts w:ascii="Microsoft Sans Serif" w:hAnsi="Microsoft Sans Serif" w:cs="Microsoft Sans Serif"/>
          <w:b/>
          <w:bCs/>
          <w:color w:val="auto"/>
          <w:sz w:val="22"/>
          <w:szCs w:val="22"/>
        </w:rPr>
      </w:pPr>
    </w:p>
    <w:p w:rsidR="008964D5" w:rsidRPr="0043694F" w:rsidRDefault="003C57BB" w:rsidP="008964D5">
      <w:pPr>
        <w:pStyle w:val="Default"/>
        <w:jc w:val="center"/>
        <w:rPr>
          <w:rFonts w:ascii="Microsoft Sans Serif" w:hAnsi="Microsoft Sans Serif" w:cs="Microsoft Sans Serif"/>
          <w:b/>
          <w:bCs/>
          <w:color w:val="auto"/>
          <w:sz w:val="22"/>
          <w:szCs w:val="22"/>
        </w:rPr>
      </w:pPr>
      <w:r w:rsidRPr="0043694F">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00D8EF6F" wp14:editId="1D6632D8">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43694F"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Training and Development</w:t>
                            </w:r>
                            <w:r w:rsidR="004E23C9">
                              <w:rPr>
                                <w:rFonts w:ascii="Microsoft Sans Serif" w:hAnsi="Microsoft Sans Serif" w:cs="Microsoft Sans Serif"/>
                                <w:b/>
                                <w:spacing w:val="20"/>
                                <w:sz w:val="52"/>
                                <w:szCs w:val="52"/>
                              </w:rPr>
                              <w:t xml:space="preserve"> Policy</w:t>
                            </w:r>
                          </w:p>
                          <w:p w:rsidR="00A31086" w:rsidRPr="00C944EF" w:rsidRDefault="00481A75" w:rsidP="000E5E85">
                            <w:pPr>
                              <w:rPr>
                                <w:rFonts w:ascii="Microsoft Sans Serif" w:hAnsi="Microsoft Sans Serif" w:cs="Microsoft Sans Serif"/>
                                <w:sz w:val="44"/>
                              </w:rPr>
                            </w:pPr>
                            <w:r>
                              <w:rPr>
                                <w:rFonts w:ascii="Microsoft Sans Serif" w:hAnsi="Microsoft Sans Serif" w:cs="Microsoft Sans Serif"/>
                                <w:sz w:val="44"/>
                              </w:rPr>
                              <w:t>December 201</w:t>
                            </w:r>
                            <w:r w:rsidR="00A62FE8">
                              <w:rPr>
                                <w:rFonts w:ascii="Microsoft Sans Serif" w:hAnsi="Microsoft Sans Serif" w:cs="Microsoft Sans Serif"/>
                                <w:sz w:val="44"/>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43694F"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Training and Development</w:t>
                      </w:r>
                      <w:r w:rsidR="004E23C9">
                        <w:rPr>
                          <w:rFonts w:ascii="Microsoft Sans Serif" w:hAnsi="Microsoft Sans Serif" w:cs="Microsoft Sans Serif"/>
                          <w:b/>
                          <w:spacing w:val="20"/>
                          <w:sz w:val="52"/>
                          <w:szCs w:val="52"/>
                        </w:rPr>
                        <w:t xml:space="preserve"> Policy</w:t>
                      </w:r>
                    </w:p>
                    <w:p w:rsidR="00A31086" w:rsidRPr="00C944EF" w:rsidRDefault="00481A75" w:rsidP="000E5E85">
                      <w:pPr>
                        <w:rPr>
                          <w:rFonts w:ascii="Microsoft Sans Serif" w:hAnsi="Microsoft Sans Serif" w:cs="Microsoft Sans Serif"/>
                          <w:sz w:val="44"/>
                        </w:rPr>
                      </w:pPr>
                      <w:r>
                        <w:rPr>
                          <w:rFonts w:ascii="Microsoft Sans Serif" w:hAnsi="Microsoft Sans Serif" w:cs="Microsoft Sans Serif"/>
                          <w:sz w:val="44"/>
                        </w:rPr>
                        <w:t>December 201</w:t>
                      </w:r>
                      <w:r w:rsidR="00A62FE8">
                        <w:rPr>
                          <w:rFonts w:ascii="Microsoft Sans Serif" w:hAnsi="Microsoft Sans Serif" w:cs="Microsoft Sans Serif"/>
                          <w:sz w:val="44"/>
                        </w:rPr>
                        <w:t>8</w:t>
                      </w:r>
                    </w:p>
                  </w:txbxContent>
                </v:textbox>
              </v:shape>
            </w:pict>
          </mc:Fallback>
        </mc:AlternateContent>
      </w:r>
    </w:p>
    <w:p w:rsidR="008964D5" w:rsidRPr="0043694F"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3694F"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3694F"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3694F"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3694F"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3694F"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3694F"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3694F"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3694F"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3694F"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3694F"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43694F"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43694F"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3694F"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3694F"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3694F"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3694F"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3694F"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3694F"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3694F"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3694F"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3694F"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3694F"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3694F"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43694F" w:rsidRDefault="007126FD" w:rsidP="001B03A2">
      <w:pPr>
        <w:pStyle w:val="NoSpacing"/>
        <w:jc w:val="both"/>
        <w:rPr>
          <w:rFonts w:ascii="Microsoft Sans Serif" w:hAnsi="Microsoft Sans Serif" w:cs="Microsoft Sans Serif"/>
          <w:noProof/>
          <w:lang w:eastAsia="en-GB"/>
        </w:rPr>
      </w:pPr>
    </w:p>
    <w:p w:rsidR="00E10856" w:rsidRPr="0043694F" w:rsidRDefault="00E10856" w:rsidP="00E10856">
      <w:pPr>
        <w:spacing w:after="0"/>
        <w:jc w:val="both"/>
        <w:rPr>
          <w:rFonts w:ascii="Microsoft Sans Serif" w:eastAsia="Times New Roman" w:hAnsi="Microsoft Sans Serif" w:cs="Microsoft Sans Serif"/>
          <w:b/>
          <w:bCs/>
          <w:kern w:val="32"/>
        </w:rPr>
      </w:pPr>
    </w:p>
    <w:p w:rsidR="00F94854" w:rsidRPr="0043694F" w:rsidRDefault="00F94854" w:rsidP="00F94854">
      <w:pPr>
        <w:spacing w:after="0"/>
        <w:jc w:val="both"/>
        <w:rPr>
          <w:rFonts w:ascii="Microsoft Sans Serif" w:eastAsia="Times New Roman" w:hAnsi="Microsoft Sans Serif" w:cs="Microsoft Sans Serif"/>
          <w:b/>
          <w:bCs/>
          <w:kern w:val="32"/>
        </w:rPr>
      </w:pPr>
    </w:p>
    <w:p w:rsidR="00F94854" w:rsidRPr="0043694F" w:rsidRDefault="00F94854" w:rsidP="00F94854">
      <w:pPr>
        <w:spacing w:after="0"/>
        <w:jc w:val="both"/>
        <w:rPr>
          <w:rFonts w:ascii="Microsoft Sans Serif" w:eastAsia="Times New Roman" w:hAnsi="Microsoft Sans Serif" w:cs="Microsoft Sans Serif"/>
          <w:b/>
          <w:bCs/>
          <w:kern w:val="32"/>
        </w:rPr>
      </w:pPr>
    </w:p>
    <w:p w:rsidR="00F94854" w:rsidRPr="0043694F" w:rsidRDefault="00F94854" w:rsidP="00F94854">
      <w:pPr>
        <w:spacing w:after="0"/>
        <w:jc w:val="both"/>
        <w:rPr>
          <w:rFonts w:ascii="Microsoft Sans Serif" w:eastAsia="Times New Roman" w:hAnsi="Microsoft Sans Serif" w:cs="Microsoft Sans Serif"/>
          <w:b/>
          <w:bCs/>
          <w:kern w:val="32"/>
        </w:rPr>
      </w:pPr>
    </w:p>
    <w:p w:rsidR="00F94854" w:rsidRPr="0043694F" w:rsidRDefault="00F94854" w:rsidP="00F94854">
      <w:pPr>
        <w:spacing w:after="0"/>
        <w:jc w:val="both"/>
        <w:rPr>
          <w:rFonts w:ascii="Microsoft Sans Serif" w:eastAsia="Times New Roman" w:hAnsi="Microsoft Sans Serif" w:cs="Microsoft Sans Serif"/>
          <w:b/>
          <w:bCs/>
          <w:kern w:val="32"/>
        </w:rPr>
      </w:pPr>
    </w:p>
    <w:p w:rsidR="00F94854" w:rsidRPr="0043694F" w:rsidRDefault="00F94854" w:rsidP="00F94854">
      <w:pPr>
        <w:spacing w:after="0"/>
        <w:jc w:val="both"/>
        <w:rPr>
          <w:rFonts w:ascii="Microsoft Sans Serif" w:eastAsia="Times New Roman" w:hAnsi="Microsoft Sans Serif" w:cs="Microsoft Sans Serif"/>
          <w:b/>
          <w:bCs/>
          <w:kern w:val="32"/>
        </w:rPr>
      </w:pPr>
    </w:p>
    <w:p w:rsidR="00F94854" w:rsidRPr="0043694F" w:rsidRDefault="00F94854" w:rsidP="00F94854">
      <w:pPr>
        <w:spacing w:after="0"/>
        <w:jc w:val="both"/>
        <w:rPr>
          <w:rFonts w:ascii="Microsoft Sans Serif" w:eastAsia="Times New Roman" w:hAnsi="Microsoft Sans Serif" w:cs="Microsoft Sans Serif"/>
          <w:b/>
          <w:bCs/>
          <w:kern w:val="32"/>
        </w:rPr>
      </w:pPr>
    </w:p>
    <w:p w:rsidR="005B3700" w:rsidRPr="0043694F" w:rsidRDefault="005B3700" w:rsidP="005B3700">
      <w:pPr>
        <w:spacing w:after="0"/>
        <w:jc w:val="both"/>
        <w:rPr>
          <w:rFonts w:ascii="Microsoft Sans Serif" w:eastAsia="Times New Roman" w:hAnsi="Microsoft Sans Serif" w:cs="Microsoft Sans Serif"/>
          <w:b/>
          <w:bCs/>
          <w:kern w:val="32"/>
          <w:sz w:val="52"/>
        </w:rPr>
      </w:pPr>
    </w:p>
    <w:p w:rsidR="0043694F" w:rsidRPr="0043694F" w:rsidRDefault="0043694F" w:rsidP="0043694F">
      <w:pPr>
        <w:spacing w:after="0"/>
        <w:jc w:val="both"/>
        <w:rPr>
          <w:rFonts w:ascii="Microsoft Sans Serif" w:eastAsia="Times New Roman" w:hAnsi="Microsoft Sans Serif" w:cs="Microsoft Sans Serif"/>
          <w:b/>
          <w:bCs/>
          <w:kern w:val="32"/>
          <w:sz w:val="52"/>
        </w:rPr>
      </w:pPr>
      <w:r w:rsidRPr="0043694F">
        <w:rPr>
          <w:rFonts w:ascii="Microsoft Sans Serif" w:eastAsia="Times New Roman" w:hAnsi="Microsoft Sans Serif" w:cs="Microsoft Sans Serif"/>
          <w:b/>
          <w:bCs/>
          <w:kern w:val="32"/>
          <w:sz w:val="52"/>
        </w:rPr>
        <w:lastRenderedPageBreak/>
        <w:t xml:space="preserve">Purpose </w:t>
      </w:r>
    </w:p>
    <w:p w:rsidR="0043694F" w:rsidRPr="0043694F" w:rsidRDefault="0043694F" w:rsidP="0043694F">
      <w:pPr>
        <w:spacing w:after="0"/>
        <w:jc w:val="both"/>
        <w:rPr>
          <w:rFonts w:ascii="Microsoft Sans Serif" w:hAnsi="Microsoft Sans Serif" w:cs="Microsoft Sans Serif"/>
          <w:lang w:eastAsia="en-GB"/>
        </w:rPr>
      </w:pPr>
    </w:p>
    <w:p w:rsidR="0043694F" w:rsidRPr="0043694F" w:rsidRDefault="0043694F" w:rsidP="0043694F">
      <w:pPr>
        <w:spacing w:after="0"/>
        <w:jc w:val="both"/>
        <w:rPr>
          <w:rFonts w:ascii="Microsoft Sans Serif" w:hAnsi="Microsoft Sans Serif" w:cs="Microsoft Sans Serif"/>
          <w:lang w:eastAsia="en-GB"/>
        </w:rPr>
      </w:pPr>
      <w:r w:rsidRPr="0043694F">
        <w:rPr>
          <w:rFonts w:ascii="Microsoft Sans Serif" w:hAnsi="Microsoft Sans Serif" w:cs="Microsoft Sans Serif"/>
          <w:lang w:eastAsia="en-GB"/>
        </w:rPr>
        <w:t xml:space="preserve">Daniel Thwaites Plc ("the Company") operates the following policy in relation to training and development. This policy is to ensure employees </w:t>
      </w:r>
      <w:r w:rsidRPr="0043694F">
        <w:rPr>
          <w:rFonts w:ascii="Microsoft Sans Serif" w:eastAsia="Times New Roman" w:hAnsi="Microsoft Sans Serif" w:cs="Microsoft Sans Serif"/>
        </w:rPr>
        <w:t>can deliver the appropriate products and services to customers and achieve business objectives. It is essential that all employees are highly motivated and fully trained to perform their roles to the highest levels.</w:t>
      </w:r>
    </w:p>
    <w:p w:rsidR="0043694F" w:rsidRPr="0043694F" w:rsidRDefault="0043694F" w:rsidP="0043694F">
      <w:pPr>
        <w:spacing w:after="0"/>
        <w:jc w:val="both"/>
        <w:rPr>
          <w:rFonts w:ascii="Microsoft Sans Serif" w:hAnsi="Microsoft Sans Serif" w:cs="Microsoft Sans Serif"/>
          <w:sz w:val="16"/>
          <w:szCs w:val="16"/>
          <w:lang w:eastAsia="en-GB"/>
        </w:rPr>
      </w:pPr>
    </w:p>
    <w:p w:rsidR="0043694F" w:rsidRPr="0043694F" w:rsidRDefault="0043694F" w:rsidP="0043694F">
      <w:pPr>
        <w:spacing w:after="0"/>
        <w:jc w:val="both"/>
        <w:rPr>
          <w:rFonts w:ascii="Microsoft Sans Serif" w:eastAsia="Times New Roman" w:hAnsi="Microsoft Sans Serif" w:cs="Microsoft Sans Serif"/>
          <w:b/>
          <w:bCs/>
          <w:kern w:val="32"/>
          <w:sz w:val="52"/>
        </w:rPr>
      </w:pPr>
      <w:r w:rsidRPr="0043694F">
        <w:rPr>
          <w:rFonts w:ascii="Microsoft Sans Serif" w:eastAsia="Times New Roman" w:hAnsi="Microsoft Sans Serif" w:cs="Microsoft Sans Serif"/>
          <w:b/>
          <w:bCs/>
          <w:kern w:val="32"/>
          <w:sz w:val="52"/>
        </w:rPr>
        <w:t xml:space="preserve">Scope </w:t>
      </w:r>
    </w:p>
    <w:p w:rsidR="0043694F" w:rsidRPr="0043694F" w:rsidRDefault="0043694F" w:rsidP="0043694F">
      <w:pPr>
        <w:spacing w:after="0"/>
        <w:jc w:val="both"/>
        <w:rPr>
          <w:rFonts w:ascii="Microsoft Sans Serif" w:hAnsi="Microsoft Sans Serif" w:cs="Microsoft Sans Serif"/>
          <w:sz w:val="16"/>
          <w:szCs w:val="16"/>
        </w:rPr>
      </w:pPr>
    </w:p>
    <w:p w:rsidR="003F7848" w:rsidRDefault="003F7848" w:rsidP="003F7848">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43694F" w:rsidRPr="0043694F" w:rsidRDefault="0043694F" w:rsidP="0043694F">
      <w:pPr>
        <w:spacing w:after="0"/>
        <w:jc w:val="both"/>
        <w:rPr>
          <w:rFonts w:ascii="Microsoft Sans Serif" w:hAnsi="Microsoft Sans Serif" w:cs="Microsoft Sans Serif"/>
        </w:rPr>
      </w:pPr>
      <w:r w:rsidRPr="0043694F">
        <w:rPr>
          <w:rFonts w:ascii="Microsoft Sans Serif" w:hAnsi="Microsoft Sans Serif" w:cs="Microsoft Sans Serif"/>
        </w:rPr>
        <w:t xml:space="preserve"> </w:t>
      </w:r>
    </w:p>
    <w:p w:rsidR="0043694F" w:rsidRPr="0043694F" w:rsidRDefault="0043694F" w:rsidP="0043694F">
      <w:pPr>
        <w:pStyle w:val="TOCHeading"/>
        <w:spacing w:before="0"/>
        <w:rPr>
          <w:rFonts w:ascii="Microsoft Sans Serif" w:hAnsi="Microsoft Sans Serif" w:cs="Microsoft Sans Serif"/>
          <w:color w:val="auto"/>
          <w:sz w:val="52"/>
          <w:lang w:val="en-GB"/>
        </w:rPr>
      </w:pPr>
      <w:r w:rsidRPr="0043694F">
        <w:rPr>
          <w:rFonts w:ascii="Microsoft Sans Serif" w:hAnsi="Microsoft Sans Serif" w:cs="Microsoft Sans Serif"/>
          <w:color w:val="auto"/>
          <w:sz w:val="52"/>
          <w:lang w:val="en-GB"/>
        </w:rPr>
        <w:t>Principles</w:t>
      </w:r>
    </w:p>
    <w:p w:rsidR="0043694F" w:rsidRPr="0043694F" w:rsidRDefault="0043694F" w:rsidP="00A62FE8">
      <w:pPr>
        <w:shd w:val="clear" w:color="auto" w:fill="FFFFFF"/>
        <w:spacing w:before="100" w:beforeAutospacing="1" w:after="100" w:afterAutospacing="1"/>
        <w:jc w:val="both"/>
        <w:rPr>
          <w:rFonts w:ascii="Microsoft Sans Serif" w:eastAsia="Times New Roman" w:hAnsi="Microsoft Sans Serif" w:cs="Microsoft Sans Serif"/>
        </w:rPr>
      </w:pPr>
      <w:r w:rsidRPr="0043694F">
        <w:rPr>
          <w:rFonts w:ascii="Microsoft Sans Serif" w:eastAsia="Times New Roman" w:hAnsi="Microsoft Sans Serif" w:cs="Microsoft Sans Serif"/>
        </w:rPr>
        <w:t>The Company recognises that its employees are a principal asset. The responsibility for the development of relevant skills and experience and the acquisition of appropriate qualifications is shared between employees and the Company. The Company will support employees in the pursuit of relevant qualifications and will also provide relevant training and development opportunities for you.</w:t>
      </w:r>
    </w:p>
    <w:p w:rsidR="0043694F" w:rsidRPr="0043694F" w:rsidRDefault="0043694F" w:rsidP="0043694F">
      <w:pPr>
        <w:pStyle w:val="Heading1"/>
        <w:rPr>
          <w:rFonts w:ascii="Microsoft Sans Serif" w:hAnsi="Microsoft Sans Serif" w:cs="Microsoft Sans Serif"/>
          <w:sz w:val="52"/>
          <w:szCs w:val="22"/>
        </w:rPr>
      </w:pPr>
      <w:r w:rsidRPr="0043694F">
        <w:rPr>
          <w:rFonts w:ascii="Microsoft Sans Serif" w:hAnsi="Microsoft Sans Serif" w:cs="Microsoft Sans Serif"/>
          <w:sz w:val="52"/>
          <w:szCs w:val="22"/>
        </w:rPr>
        <w:t>Induction Training</w:t>
      </w:r>
    </w:p>
    <w:p w:rsidR="0043694F" w:rsidRPr="0043694F" w:rsidRDefault="0043694F" w:rsidP="0043694F">
      <w:pPr>
        <w:spacing w:after="0"/>
        <w:jc w:val="both"/>
        <w:rPr>
          <w:rFonts w:ascii="Microsoft Sans Serif" w:eastAsia="Times New Roman" w:hAnsi="Microsoft Sans Serif" w:cs="Microsoft Sans Serif"/>
        </w:rPr>
      </w:pPr>
      <w:r w:rsidRPr="0043694F">
        <w:rPr>
          <w:rFonts w:ascii="Microsoft Sans Serif" w:eastAsia="Times New Roman" w:hAnsi="Microsoft Sans Serif" w:cs="Microsoft Sans Serif"/>
        </w:rPr>
        <w:t xml:space="preserve">Employees will be given a comprehensive induction training within the first few days of employment and the purpose of this training is to welcome and introduce the employee, to assist the employee to familiarise themselves with their new surroundings, to train the employee in relevant Company policies and procedures; and to train the employee on any systems they may be using during their employment. </w:t>
      </w:r>
    </w:p>
    <w:p w:rsidR="0043694F" w:rsidRPr="0043694F" w:rsidRDefault="0043694F" w:rsidP="0043694F">
      <w:pPr>
        <w:pStyle w:val="Heading1"/>
        <w:rPr>
          <w:rFonts w:ascii="Microsoft Sans Serif" w:hAnsi="Microsoft Sans Serif" w:cs="Microsoft Sans Serif"/>
          <w:sz w:val="52"/>
          <w:szCs w:val="22"/>
        </w:rPr>
      </w:pPr>
      <w:r w:rsidRPr="0043694F">
        <w:rPr>
          <w:rFonts w:ascii="Microsoft Sans Serif" w:hAnsi="Microsoft Sans Serif" w:cs="Microsoft Sans Serif"/>
          <w:sz w:val="52"/>
          <w:szCs w:val="22"/>
        </w:rPr>
        <w:t>Development/Training Plans</w:t>
      </w:r>
    </w:p>
    <w:p w:rsidR="0043694F" w:rsidRDefault="0043694F" w:rsidP="00A62FE8">
      <w:pPr>
        <w:shd w:val="clear" w:color="auto" w:fill="FFFFFF"/>
        <w:spacing w:before="100" w:beforeAutospacing="1" w:after="100" w:afterAutospacing="1"/>
        <w:jc w:val="both"/>
        <w:rPr>
          <w:rFonts w:ascii="Microsoft Sans Serif" w:eastAsia="Times New Roman" w:hAnsi="Microsoft Sans Serif" w:cs="Microsoft Sans Serif"/>
        </w:rPr>
      </w:pPr>
      <w:r w:rsidRPr="0043694F">
        <w:rPr>
          <w:rFonts w:ascii="Microsoft Sans Serif" w:hAnsi="Microsoft Sans Serif" w:cs="Microsoft Sans Serif"/>
        </w:rPr>
        <w:t xml:space="preserve">In order to focus attention on the agreed areas of skills, education and personal development, a development or training plan may be put in place. </w:t>
      </w:r>
      <w:r w:rsidRPr="0043694F">
        <w:rPr>
          <w:rFonts w:ascii="Microsoft Sans Serif" w:eastAsia="Times New Roman" w:hAnsi="Microsoft Sans Serif" w:cs="Microsoft Sans Serif"/>
        </w:rPr>
        <w:t>These will be agreed as part of an employee’s annual appraisal and the possibilities available</w:t>
      </w:r>
      <w:r w:rsidRPr="0043694F">
        <w:rPr>
          <w:rFonts w:ascii="Microsoft Sans Serif" w:hAnsi="Microsoft Sans Serif" w:cs="Microsoft Sans Serif"/>
        </w:rPr>
        <w:t xml:space="preserve">. The plan should document the agreed training and development activities and should be agreed at each Performance Review and regularly updated. </w:t>
      </w:r>
    </w:p>
    <w:p w:rsidR="00A62FE8" w:rsidRDefault="00A62FE8" w:rsidP="0043694F">
      <w:pPr>
        <w:shd w:val="clear" w:color="auto" w:fill="FFFFFF"/>
        <w:spacing w:before="100" w:beforeAutospacing="1" w:after="100" w:afterAutospacing="1" w:line="240" w:lineRule="auto"/>
        <w:jc w:val="both"/>
        <w:rPr>
          <w:rFonts w:ascii="Microsoft Sans Serif" w:eastAsia="Times New Roman" w:hAnsi="Microsoft Sans Serif" w:cs="Microsoft Sans Serif"/>
          <w:b/>
          <w:bCs/>
          <w:sz w:val="52"/>
          <w:szCs w:val="52"/>
        </w:rPr>
      </w:pPr>
    </w:p>
    <w:p w:rsidR="0043694F" w:rsidRPr="0043694F" w:rsidRDefault="0043694F" w:rsidP="0043694F">
      <w:pPr>
        <w:shd w:val="clear" w:color="auto" w:fill="FFFFFF"/>
        <w:spacing w:before="100" w:beforeAutospacing="1" w:after="100" w:afterAutospacing="1" w:line="240" w:lineRule="auto"/>
        <w:jc w:val="both"/>
        <w:rPr>
          <w:rFonts w:ascii="Microsoft Sans Serif" w:eastAsia="Times New Roman" w:hAnsi="Microsoft Sans Serif" w:cs="Microsoft Sans Serif"/>
        </w:rPr>
      </w:pPr>
      <w:r w:rsidRPr="0043694F">
        <w:rPr>
          <w:rFonts w:ascii="Microsoft Sans Serif" w:eastAsia="Times New Roman" w:hAnsi="Microsoft Sans Serif" w:cs="Microsoft Sans Serif"/>
          <w:b/>
          <w:bCs/>
          <w:sz w:val="52"/>
          <w:szCs w:val="52"/>
        </w:rPr>
        <w:lastRenderedPageBreak/>
        <w:t>In-House Training</w:t>
      </w:r>
    </w:p>
    <w:p w:rsidR="0043694F" w:rsidRPr="0043694F" w:rsidRDefault="0043694F" w:rsidP="0043694F">
      <w:pPr>
        <w:shd w:val="clear" w:color="auto" w:fill="FFFFFF"/>
        <w:spacing w:before="100" w:beforeAutospacing="1" w:after="100" w:afterAutospacing="1" w:line="240" w:lineRule="auto"/>
        <w:jc w:val="both"/>
        <w:rPr>
          <w:rFonts w:ascii="Microsoft Sans Serif" w:eastAsia="Times New Roman" w:hAnsi="Microsoft Sans Serif" w:cs="Microsoft Sans Serif"/>
        </w:rPr>
      </w:pPr>
      <w:r w:rsidRPr="0043694F">
        <w:rPr>
          <w:rFonts w:ascii="Microsoft Sans Serif" w:eastAsia="Times New Roman" w:hAnsi="Microsoft Sans Serif" w:cs="Microsoft Sans Serif"/>
        </w:rPr>
        <w:t xml:space="preserve">The Company organises a comprehensive range of relevant training programs in the areas of management, interpersonal and technical. Other specialised training needs will be considered by your line manager and the </w:t>
      </w:r>
      <w:r w:rsidR="00481A75">
        <w:rPr>
          <w:rFonts w:ascii="Microsoft Sans Serif" w:eastAsia="Times New Roman" w:hAnsi="Microsoft Sans Serif" w:cs="Microsoft Sans Serif"/>
        </w:rPr>
        <w:t>People Team</w:t>
      </w:r>
      <w:r w:rsidRPr="0043694F">
        <w:rPr>
          <w:rFonts w:ascii="Microsoft Sans Serif" w:eastAsia="Times New Roman" w:hAnsi="Microsoft Sans Serif" w:cs="Microsoft Sans Serif"/>
        </w:rPr>
        <w:t>.</w:t>
      </w:r>
    </w:p>
    <w:p w:rsidR="0043694F" w:rsidRPr="00A62FE8" w:rsidRDefault="0043694F" w:rsidP="00A62FE8">
      <w:pPr>
        <w:shd w:val="clear" w:color="auto" w:fill="FFFFFF"/>
        <w:spacing w:before="100" w:beforeAutospacing="1" w:after="100" w:afterAutospacing="1" w:line="240" w:lineRule="auto"/>
        <w:rPr>
          <w:rFonts w:ascii="Microsoft Sans Serif" w:eastAsia="Times New Roman" w:hAnsi="Microsoft Sans Serif" w:cs="Microsoft Sans Serif"/>
          <w:b/>
          <w:bCs/>
          <w:sz w:val="48"/>
          <w:szCs w:val="52"/>
        </w:rPr>
      </w:pPr>
      <w:r w:rsidRPr="00A62FE8">
        <w:rPr>
          <w:rFonts w:ascii="Microsoft Sans Serif" w:eastAsia="Times New Roman" w:hAnsi="Microsoft Sans Serif" w:cs="Microsoft Sans Serif"/>
          <w:b/>
          <w:bCs/>
          <w:sz w:val="48"/>
          <w:szCs w:val="52"/>
        </w:rPr>
        <w:t xml:space="preserve">Company Support towards </w:t>
      </w:r>
      <w:r w:rsidR="00A62FE8" w:rsidRPr="00A62FE8">
        <w:rPr>
          <w:rFonts w:ascii="Microsoft Sans Serif" w:eastAsia="Times New Roman" w:hAnsi="Microsoft Sans Serif" w:cs="Microsoft Sans Serif"/>
          <w:b/>
          <w:bCs/>
          <w:sz w:val="48"/>
          <w:szCs w:val="52"/>
        </w:rPr>
        <w:t>P</w:t>
      </w:r>
      <w:r w:rsidRPr="00A62FE8">
        <w:rPr>
          <w:rFonts w:ascii="Microsoft Sans Serif" w:eastAsia="Times New Roman" w:hAnsi="Microsoft Sans Serif" w:cs="Microsoft Sans Serif"/>
          <w:b/>
          <w:bCs/>
          <w:sz w:val="48"/>
          <w:szCs w:val="52"/>
        </w:rPr>
        <w:t>rofessional and Education Qualifications</w:t>
      </w:r>
    </w:p>
    <w:p w:rsidR="0043694F" w:rsidRPr="0043694F" w:rsidRDefault="0043694F" w:rsidP="0043694F">
      <w:pPr>
        <w:shd w:val="clear" w:color="auto" w:fill="FFFFFF"/>
        <w:spacing w:before="100" w:beforeAutospacing="1" w:after="100" w:afterAutospacing="1" w:line="240" w:lineRule="auto"/>
        <w:jc w:val="both"/>
        <w:rPr>
          <w:rFonts w:ascii="Microsoft Sans Serif" w:eastAsia="Times New Roman" w:hAnsi="Microsoft Sans Serif" w:cs="Microsoft Sans Serif"/>
        </w:rPr>
      </w:pPr>
      <w:r w:rsidRPr="0043694F">
        <w:rPr>
          <w:rFonts w:ascii="Microsoft Sans Serif" w:eastAsia="Times New Roman" w:hAnsi="Microsoft Sans Serif" w:cs="Microsoft Sans Serif"/>
        </w:rPr>
        <w:t>The following provisions are totally discretionary and do not constitute a contractual entitlement.</w:t>
      </w:r>
    </w:p>
    <w:p w:rsidR="0043694F" w:rsidRPr="0043694F" w:rsidRDefault="0043694F" w:rsidP="0043694F">
      <w:pPr>
        <w:pStyle w:val="NoSpacing"/>
        <w:rPr>
          <w:rFonts w:ascii="Microsoft Sans Serif" w:hAnsi="Microsoft Sans Serif" w:cs="Microsoft Sans Serif"/>
          <w:b/>
        </w:rPr>
      </w:pPr>
      <w:r w:rsidRPr="0043694F">
        <w:rPr>
          <w:rFonts w:ascii="Microsoft Sans Serif" w:hAnsi="Microsoft Sans Serif" w:cs="Microsoft Sans Serif"/>
          <w:b/>
        </w:rPr>
        <w:t>Examination Leave</w:t>
      </w:r>
    </w:p>
    <w:p w:rsidR="0043694F" w:rsidRPr="0043694F" w:rsidRDefault="0043694F" w:rsidP="0043694F">
      <w:pPr>
        <w:pStyle w:val="NoSpacing"/>
        <w:jc w:val="both"/>
        <w:rPr>
          <w:rFonts w:ascii="Microsoft Sans Serif" w:hAnsi="Microsoft Sans Serif" w:cs="Microsoft Sans Serif"/>
        </w:rPr>
      </w:pPr>
      <w:r w:rsidRPr="0043694F">
        <w:rPr>
          <w:rFonts w:ascii="Microsoft Sans Serif" w:hAnsi="Microsoft Sans Serif" w:cs="Microsoft Sans Serif"/>
        </w:rPr>
        <w:t>The Company may grant paid leave on the day of examinations and also an additional one day's revision leave per examination.</w:t>
      </w:r>
    </w:p>
    <w:p w:rsidR="0043694F" w:rsidRPr="0043694F" w:rsidRDefault="0043694F" w:rsidP="0043694F">
      <w:pPr>
        <w:pStyle w:val="NoSpacing"/>
        <w:jc w:val="both"/>
        <w:rPr>
          <w:rFonts w:ascii="Microsoft Sans Serif" w:hAnsi="Microsoft Sans Serif" w:cs="Microsoft Sans Serif"/>
        </w:rPr>
      </w:pPr>
    </w:p>
    <w:p w:rsidR="0043694F" w:rsidRPr="0043694F" w:rsidRDefault="0043694F" w:rsidP="0043694F">
      <w:pPr>
        <w:pStyle w:val="NoSpacing"/>
        <w:jc w:val="both"/>
        <w:rPr>
          <w:rFonts w:ascii="Microsoft Sans Serif" w:hAnsi="Microsoft Sans Serif" w:cs="Microsoft Sans Serif"/>
          <w:b/>
        </w:rPr>
      </w:pPr>
      <w:r w:rsidRPr="0043694F">
        <w:rPr>
          <w:rFonts w:ascii="Microsoft Sans Serif" w:hAnsi="Microsoft Sans Serif" w:cs="Microsoft Sans Serif"/>
          <w:b/>
        </w:rPr>
        <w:t>Study Leave</w:t>
      </w:r>
    </w:p>
    <w:p w:rsidR="0043694F" w:rsidRPr="0043694F" w:rsidRDefault="0043694F" w:rsidP="0043694F">
      <w:pPr>
        <w:pStyle w:val="NoSpacing"/>
        <w:jc w:val="both"/>
        <w:rPr>
          <w:rFonts w:ascii="Microsoft Sans Serif" w:hAnsi="Microsoft Sans Serif" w:cs="Microsoft Sans Serif"/>
        </w:rPr>
      </w:pPr>
      <w:r w:rsidRPr="0043694F">
        <w:rPr>
          <w:rFonts w:ascii="Microsoft Sans Serif" w:hAnsi="Microsoft Sans Serif" w:cs="Microsoft Sans Serif"/>
        </w:rPr>
        <w:t>Employees will normally be expected to study in their own time. In exceptional circumstances, line managers may agree appropriate study leave at their discretion.</w:t>
      </w:r>
    </w:p>
    <w:p w:rsidR="0043694F" w:rsidRPr="0043694F" w:rsidRDefault="0043694F" w:rsidP="0043694F">
      <w:pPr>
        <w:pStyle w:val="NoSpacing"/>
        <w:jc w:val="both"/>
        <w:rPr>
          <w:rFonts w:ascii="Microsoft Sans Serif" w:hAnsi="Microsoft Sans Serif" w:cs="Microsoft Sans Serif"/>
          <w:b/>
        </w:rPr>
      </w:pPr>
    </w:p>
    <w:p w:rsidR="0043694F" w:rsidRPr="0043694F" w:rsidRDefault="0043694F" w:rsidP="0043694F">
      <w:pPr>
        <w:pStyle w:val="NoSpacing"/>
        <w:jc w:val="both"/>
        <w:rPr>
          <w:rFonts w:ascii="Microsoft Sans Serif" w:hAnsi="Microsoft Sans Serif" w:cs="Microsoft Sans Serif"/>
          <w:b/>
        </w:rPr>
      </w:pPr>
      <w:r w:rsidRPr="0043694F">
        <w:rPr>
          <w:rFonts w:ascii="Microsoft Sans Serif" w:hAnsi="Microsoft Sans Serif" w:cs="Microsoft Sans Serif"/>
          <w:b/>
        </w:rPr>
        <w:t>Tuition Fees</w:t>
      </w:r>
    </w:p>
    <w:p w:rsidR="0043694F" w:rsidRPr="0043694F" w:rsidRDefault="0043694F" w:rsidP="0043694F">
      <w:pPr>
        <w:pStyle w:val="NoSpacing"/>
        <w:jc w:val="both"/>
        <w:rPr>
          <w:rFonts w:ascii="Microsoft Sans Serif" w:hAnsi="Microsoft Sans Serif" w:cs="Microsoft Sans Serif"/>
        </w:rPr>
      </w:pPr>
      <w:r w:rsidRPr="0043694F">
        <w:rPr>
          <w:rFonts w:ascii="Microsoft Sans Serif" w:hAnsi="Microsoft Sans Serif" w:cs="Microsoft Sans Serif"/>
        </w:rPr>
        <w:t xml:space="preserve">The Company may pay tuition fees in part or whole for a relevant professional course or qualification. Approval for such funding should be sought from the line manager and training budget holder in the first instance. </w:t>
      </w:r>
    </w:p>
    <w:p w:rsidR="0043694F" w:rsidRPr="0043694F" w:rsidRDefault="0043694F" w:rsidP="0043694F">
      <w:pPr>
        <w:pStyle w:val="NoSpacing"/>
        <w:jc w:val="both"/>
        <w:rPr>
          <w:rFonts w:ascii="Microsoft Sans Serif" w:hAnsi="Microsoft Sans Serif" w:cs="Microsoft Sans Serif"/>
        </w:rPr>
      </w:pPr>
    </w:p>
    <w:p w:rsidR="0043694F" w:rsidRPr="0043694F" w:rsidRDefault="0043694F" w:rsidP="0043694F">
      <w:pPr>
        <w:pStyle w:val="NoSpacing"/>
        <w:jc w:val="both"/>
        <w:rPr>
          <w:rFonts w:ascii="Microsoft Sans Serif" w:hAnsi="Microsoft Sans Serif" w:cs="Microsoft Sans Serif"/>
          <w:b/>
        </w:rPr>
      </w:pPr>
      <w:r w:rsidRPr="0043694F">
        <w:rPr>
          <w:rFonts w:ascii="Microsoft Sans Serif" w:hAnsi="Microsoft Sans Serif" w:cs="Microsoft Sans Serif"/>
          <w:b/>
        </w:rPr>
        <w:t>External Training Courses</w:t>
      </w:r>
    </w:p>
    <w:p w:rsidR="0043694F" w:rsidRPr="0043694F" w:rsidRDefault="0043694F" w:rsidP="0043694F">
      <w:pPr>
        <w:pStyle w:val="NoSpacing"/>
        <w:jc w:val="both"/>
        <w:rPr>
          <w:rFonts w:ascii="Microsoft Sans Serif" w:hAnsi="Microsoft Sans Serif" w:cs="Microsoft Sans Serif"/>
        </w:rPr>
      </w:pPr>
      <w:r w:rsidRPr="0043694F">
        <w:rPr>
          <w:rFonts w:ascii="Microsoft Sans Serif" w:hAnsi="Microsoft Sans Serif" w:cs="Microsoft Sans Serif"/>
        </w:rPr>
        <w:t xml:space="preserve">From time to time the Company may pay for employees to attend external training courses. Only courses that are properly requested and authorised will be funded out of the Company training budget. </w:t>
      </w:r>
    </w:p>
    <w:p w:rsidR="0043694F" w:rsidRPr="0043694F" w:rsidRDefault="0043694F" w:rsidP="0043694F">
      <w:pPr>
        <w:pStyle w:val="NoSpacing"/>
        <w:jc w:val="both"/>
        <w:rPr>
          <w:rFonts w:ascii="Microsoft Sans Serif" w:hAnsi="Microsoft Sans Serif" w:cs="Microsoft Sans Serif"/>
          <w:b/>
        </w:rPr>
      </w:pPr>
    </w:p>
    <w:p w:rsidR="0043694F" w:rsidRPr="0043694F" w:rsidRDefault="0043694F" w:rsidP="0043694F">
      <w:pPr>
        <w:pStyle w:val="NoSpacing"/>
        <w:jc w:val="both"/>
        <w:rPr>
          <w:rFonts w:ascii="Microsoft Sans Serif" w:hAnsi="Microsoft Sans Serif" w:cs="Microsoft Sans Serif"/>
          <w:b/>
        </w:rPr>
      </w:pPr>
      <w:r w:rsidRPr="0043694F">
        <w:rPr>
          <w:rFonts w:ascii="Microsoft Sans Serif" w:hAnsi="Microsoft Sans Serif" w:cs="Microsoft Sans Serif"/>
          <w:b/>
        </w:rPr>
        <w:t>Internal Training Courses</w:t>
      </w:r>
    </w:p>
    <w:p w:rsidR="0043694F" w:rsidRPr="0043694F" w:rsidRDefault="0043694F" w:rsidP="0043694F">
      <w:pPr>
        <w:pStyle w:val="NoSpacing"/>
        <w:jc w:val="both"/>
        <w:rPr>
          <w:rFonts w:ascii="Microsoft Sans Serif" w:hAnsi="Microsoft Sans Serif" w:cs="Microsoft Sans Serif"/>
        </w:rPr>
      </w:pPr>
      <w:r w:rsidRPr="0043694F">
        <w:rPr>
          <w:rFonts w:ascii="Microsoft Sans Serif" w:hAnsi="Microsoft Sans Serif" w:cs="Microsoft Sans Serif"/>
        </w:rPr>
        <w:t xml:space="preserve">Internal training courses are designed to support employees’ performance and develop their skills and capabilities; therefore, every effort must be made to attend. Cancellations made within two weeks of the course date will result in a fine being made against the </w:t>
      </w:r>
      <w:r w:rsidRPr="0043694F">
        <w:rPr>
          <w:rFonts w:ascii="Microsoft Sans Serif" w:hAnsi="Microsoft Sans Serif" w:cs="Microsoft Sans Serif"/>
          <w:b/>
        </w:rPr>
        <w:t>property</w:t>
      </w:r>
      <w:r w:rsidRPr="0043694F">
        <w:rPr>
          <w:rFonts w:ascii="Microsoft Sans Serif" w:hAnsi="Microsoft Sans Serif" w:cs="Microsoft Sans Serif"/>
        </w:rPr>
        <w:t xml:space="preserve"> of the employee. </w:t>
      </w:r>
    </w:p>
    <w:p w:rsidR="0043694F" w:rsidRPr="0043694F" w:rsidRDefault="0043694F" w:rsidP="0043694F">
      <w:pPr>
        <w:pStyle w:val="NoSpacing"/>
        <w:jc w:val="both"/>
        <w:rPr>
          <w:rFonts w:ascii="Microsoft Sans Serif" w:hAnsi="Microsoft Sans Serif" w:cs="Microsoft Sans Serif"/>
        </w:rPr>
      </w:pPr>
    </w:p>
    <w:p w:rsidR="0043694F" w:rsidRPr="0043694F" w:rsidRDefault="0043694F" w:rsidP="0043694F">
      <w:pPr>
        <w:pStyle w:val="NoSpacing"/>
        <w:jc w:val="both"/>
        <w:rPr>
          <w:rFonts w:ascii="Microsoft Sans Serif" w:hAnsi="Microsoft Sans Serif" w:cs="Microsoft Sans Serif"/>
          <w:b/>
        </w:rPr>
      </w:pPr>
      <w:r w:rsidRPr="0043694F">
        <w:rPr>
          <w:rFonts w:ascii="Microsoft Sans Serif" w:hAnsi="Microsoft Sans Serif" w:cs="Microsoft Sans Serif"/>
          <w:b/>
        </w:rPr>
        <w:t>Professional Subscriptions</w:t>
      </w:r>
    </w:p>
    <w:p w:rsidR="0043694F" w:rsidRPr="0043694F" w:rsidRDefault="0043694F" w:rsidP="0043694F">
      <w:pPr>
        <w:pStyle w:val="NoSpacing"/>
        <w:jc w:val="both"/>
        <w:rPr>
          <w:rFonts w:ascii="Microsoft Sans Serif" w:hAnsi="Microsoft Sans Serif" w:cs="Microsoft Sans Serif"/>
        </w:rPr>
      </w:pPr>
      <w:r w:rsidRPr="0043694F">
        <w:rPr>
          <w:rFonts w:ascii="Microsoft Sans Serif" w:hAnsi="Microsoft Sans Serif" w:cs="Microsoft Sans Serif"/>
        </w:rPr>
        <w:t>The Company will reimburse the annual subscription for membership of relevant recognised professional bodies if the employee’s line manager agrees that membership of the professional body is beneficial to the Company. Employees should pay the subscription and claim reimbursement through expenses.</w:t>
      </w:r>
    </w:p>
    <w:p w:rsidR="0043694F" w:rsidRPr="0043694F" w:rsidRDefault="0043694F" w:rsidP="0043694F">
      <w:pPr>
        <w:pStyle w:val="NoSpacing"/>
        <w:jc w:val="both"/>
        <w:rPr>
          <w:rFonts w:ascii="Microsoft Sans Serif" w:hAnsi="Microsoft Sans Serif" w:cs="Microsoft Sans Serif"/>
        </w:rPr>
      </w:pPr>
    </w:p>
    <w:p w:rsidR="0043694F" w:rsidRDefault="0043694F" w:rsidP="0043694F">
      <w:pPr>
        <w:pStyle w:val="NoSpacing"/>
        <w:jc w:val="both"/>
        <w:rPr>
          <w:rFonts w:ascii="Microsoft Sans Serif" w:hAnsi="Microsoft Sans Serif" w:cs="Microsoft Sans Serif"/>
          <w:b/>
        </w:rPr>
      </w:pPr>
      <w:bookmarkStart w:id="0" w:name="_GoBack"/>
      <w:bookmarkEnd w:id="0"/>
      <w:r w:rsidRPr="0043694F">
        <w:rPr>
          <w:rFonts w:ascii="Microsoft Sans Serif" w:hAnsi="Microsoft Sans Serif" w:cs="Microsoft Sans Serif"/>
          <w:b/>
        </w:rPr>
        <w:t>Claims Procedure</w:t>
      </w:r>
    </w:p>
    <w:p w:rsidR="0043694F" w:rsidRPr="0043694F" w:rsidRDefault="0043694F" w:rsidP="0043694F">
      <w:pPr>
        <w:pStyle w:val="NoSpacing"/>
        <w:jc w:val="both"/>
        <w:rPr>
          <w:rFonts w:ascii="Microsoft Sans Serif" w:hAnsi="Microsoft Sans Serif" w:cs="Microsoft Sans Serif"/>
          <w:b/>
        </w:rPr>
      </w:pPr>
      <w:r w:rsidRPr="0043694F">
        <w:rPr>
          <w:rFonts w:ascii="Microsoft Sans Serif" w:hAnsi="Microsoft Sans Serif" w:cs="Microsoft Sans Serif"/>
        </w:rPr>
        <w:t>Any relevant fees, examination expenses and professional subscriptions that have been paid direct may then be claimed through expenses. Cases of potential hardship or other extenuating circumstances should be referred to your line manager.</w:t>
      </w:r>
    </w:p>
    <w:p w:rsidR="00FE7370" w:rsidRPr="0043694F" w:rsidRDefault="00FE7370" w:rsidP="00AE1163">
      <w:pPr>
        <w:jc w:val="both"/>
        <w:rPr>
          <w:rFonts w:ascii="Microsoft Sans Serif" w:hAnsi="Microsoft Sans Serif" w:cs="Microsoft Sans Serif"/>
        </w:rPr>
      </w:pPr>
    </w:p>
    <w:sectPr w:rsidR="00FE7370" w:rsidRPr="0043694F" w:rsidSect="00A62FE8">
      <w:headerReference w:type="default" r:id="rId9"/>
      <w:footerReference w:type="default" r:id="rId10"/>
      <w:pgSz w:w="11906" w:h="16838"/>
      <w:pgMar w:top="78" w:right="141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A62FE8">
              <w:rPr>
                <w:rFonts w:ascii="Microsoft Sans Serif" w:hAnsi="Microsoft Sans Serif" w:cs="Microsoft Sans Serif"/>
                <w:b/>
                <w:bCs/>
                <w:noProof/>
              </w:rPr>
              <w:t>3</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A62FE8">
              <w:rPr>
                <w:rFonts w:ascii="Microsoft Sans Serif" w:hAnsi="Microsoft Sans Serif" w:cs="Microsoft Sans Serif"/>
                <w:b/>
                <w:bCs/>
                <w:noProof/>
              </w:rPr>
              <w:t>3</w:t>
            </w:r>
            <w:r w:rsidRPr="00C944EF">
              <w:rPr>
                <w:rFonts w:ascii="Microsoft Sans Serif" w:hAnsi="Microsoft Sans Serif" w:cs="Microsoft Sans Serif"/>
                <w:b/>
                <w:bCs/>
              </w:rPr>
              <w:fldChar w:fldCharType="end"/>
            </w:r>
          </w:p>
        </w:sdtContent>
      </w:sdt>
    </w:sdtContent>
  </w:sdt>
  <w:p w:rsidR="00A31086" w:rsidRPr="00C944EF" w:rsidRDefault="000E5E8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Version1</w:t>
    </w:r>
    <w:r w:rsidR="00C944EF" w:rsidRPr="00C944EF">
      <w:rPr>
        <w:rFonts w:ascii="Microsoft Sans Serif" w:hAnsi="Microsoft Sans Serif" w:cs="Microsoft Sans Serif"/>
        <w:b/>
        <w:bCs/>
      </w:rPr>
      <w:t xml:space="preserve"> </w:t>
    </w:r>
    <w:r w:rsidR="00481A75">
      <w:rPr>
        <w:rFonts w:ascii="Microsoft Sans Serif" w:hAnsi="Microsoft Sans Serif" w:cs="Microsoft Sans Serif"/>
        <w:b/>
        <w:bCs/>
      </w:rPr>
      <w:t>December 201</w:t>
    </w:r>
    <w:r w:rsidR="00A62FE8">
      <w:rPr>
        <w:rFonts w:ascii="Microsoft Sans Serif" w:hAnsi="Microsoft Sans Serif" w:cs="Microsoft Sans Serif"/>
        <w:b/>
        <w:bCs/>
      </w:rPr>
      <w:t>8</w:t>
    </w:r>
    <w:r w:rsidR="00481A75">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Pr>
        <w:rFonts w:ascii="Microsoft Sans Serif" w:hAnsi="Microsoft Sans Serif" w:cs="Microsoft Sans Serif"/>
        <w:b/>
        <w:bCs/>
      </w:rPr>
      <w:t xml:space="preserve">August </w:t>
    </w:r>
    <w:r w:rsidR="00C944EF" w:rsidRPr="00C944EF">
      <w:rPr>
        <w:rFonts w:ascii="Microsoft Sans Serif" w:hAnsi="Microsoft Sans Serif" w:cs="Microsoft Sans Serif"/>
        <w:b/>
        <w:bCs/>
      </w:rPr>
      <w:t>20</w:t>
    </w:r>
    <w:r w:rsidR="00A62FE8">
      <w:rPr>
        <w:rFonts w:ascii="Microsoft Sans Serif" w:hAnsi="Microsoft Sans Serif" w:cs="Microsoft Sans Serif"/>
        <w:b/>
        <w:bCs/>
      </w:rPr>
      <w:t>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5FAAF4DB" wp14:editId="3C806AE6">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B6"/>
    <w:multiLevelType w:val="hybridMultilevel"/>
    <w:tmpl w:val="0E4A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2">
    <w:nsid w:val="0BFC782D"/>
    <w:multiLevelType w:val="multilevel"/>
    <w:tmpl w:val="7340DBD0"/>
    <w:lvl w:ilvl="0">
      <w:start w:val="1"/>
      <w:numFmt w:val="decimal"/>
      <w:pStyle w:val="Handbook1"/>
      <w:lvlText w:val="%1."/>
      <w:lvlJc w:val="left"/>
      <w:pPr>
        <w:tabs>
          <w:tab w:val="num" w:pos="567"/>
        </w:tabs>
        <w:ind w:left="360" w:hanging="360"/>
      </w:pPr>
      <w:rPr>
        <w:rFonts w:ascii="Arial Bold" w:hAnsi="Arial Bold" w:hint="default"/>
        <w:b/>
        <w:i w:val="0"/>
        <w:sz w:val="22"/>
      </w:rPr>
    </w:lvl>
    <w:lvl w:ilvl="1">
      <w:start w:val="1"/>
      <w:numFmt w:val="decimal"/>
      <w:pStyle w:val="handbook2"/>
      <w:lvlText w:val="%1.%2"/>
      <w:lvlJc w:val="left"/>
      <w:pPr>
        <w:ind w:left="680" w:hanging="680"/>
      </w:pPr>
      <w:rPr>
        <w:rFonts w:ascii="Arial Bold" w:hAnsi="Arial Bold" w:hint="default"/>
        <w:b/>
        <w:i w:val="0"/>
        <w:sz w:val="22"/>
      </w:rPr>
    </w:lvl>
    <w:lvl w:ilvl="2">
      <w:start w:val="1"/>
      <w:numFmt w:val="decimal"/>
      <w:pStyle w:val="handbook3"/>
      <w:lvlText w:val="%1.%2.%3"/>
      <w:lvlJc w:val="left"/>
      <w:pPr>
        <w:ind w:left="1080" w:hanging="1080"/>
      </w:pPr>
    </w:lvl>
    <w:lvl w:ilvl="3">
      <w:start w:val="1"/>
      <w:numFmt w:val="decimal"/>
      <w:pStyle w:val="handbook4"/>
      <w:lvlText w:val="%1.%2.%3.%4"/>
      <w:lvlJc w:val="left"/>
      <w:pPr>
        <w:ind w:left="2608" w:hanging="152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826DE8"/>
    <w:multiLevelType w:val="hybridMultilevel"/>
    <w:tmpl w:val="7DB0646C"/>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24A5007C"/>
    <w:multiLevelType w:val="hybridMultilevel"/>
    <w:tmpl w:val="7F347C8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25BD0B1D"/>
    <w:multiLevelType w:val="hybridMultilevel"/>
    <w:tmpl w:val="2D0A508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nsid w:val="26F6572F"/>
    <w:multiLevelType w:val="hybridMultilevel"/>
    <w:tmpl w:val="E9C4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021844"/>
    <w:multiLevelType w:val="multilevel"/>
    <w:tmpl w:val="6B9A69F2"/>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start w:val="1"/>
      <w:numFmt w:val="bullet"/>
      <w:lvlText w:val=""/>
      <w:lvlJc w:val="left"/>
      <w:pPr>
        <w:ind w:left="0" w:firstLine="0"/>
      </w:pPr>
      <w:rPr>
        <w:rFonts w:ascii="Symbol" w:hAnsi="Symbol" w:hint="default"/>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E8C5A00"/>
    <w:multiLevelType w:val="hybridMultilevel"/>
    <w:tmpl w:val="E49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77E7A"/>
    <w:multiLevelType w:val="multilevel"/>
    <w:tmpl w:val="A63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77910"/>
    <w:multiLevelType w:val="hybridMultilevel"/>
    <w:tmpl w:val="7E7E0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6F29C3"/>
    <w:multiLevelType w:val="hybridMultilevel"/>
    <w:tmpl w:val="AD30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15C97"/>
    <w:multiLevelType w:val="hybridMultilevel"/>
    <w:tmpl w:val="D3166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1C7188"/>
    <w:multiLevelType w:val="multilevel"/>
    <w:tmpl w:val="935A7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C5AE0"/>
    <w:multiLevelType w:val="hybridMultilevel"/>
    <w:tmpl w:val="12F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15C6A"/>
    <w:multiLevelType w:val="hybridMultilevel"/>
    <w:tmpl w:val="540E2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486FC7"/>
    <w:multiLevelType w:val="hybridMultilevel"/>
    <w:tmpl w:val="CFB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5C0711"/>
    <w:multiLevelType w:val="hybridMultilevel"/>
    <w:tmpl w:val="7DAA4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A25BE0"/>
    <w:multiLevelType w:val="hybridMultilevel"/>
    <w:tmpl w:val="E6D89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4242FA"/>
    <w:multiLevelType w:val="hybridMultilevel"/>
    <w:tmpl w:val="875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F7581D"/>
    <w:multiLevelType w:val="hybridMultilevel"/>
    <w:tmpl w:val="4BBC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D90E0F"/>
    <w:multiLevelType w:val="hybridMultilevel"/>
    <w:tmpl w:val="1C7A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9963BA"/>
    <w:multiLevelType w:val="hybridMultilevel"/>
    <w:tmpl w:val="DB6EBF8A"/>
    <w:lvl w:ilvl="0" w:tplc="B91E56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9E0B9F"/>
    <w:multiLevelType w:val="hybridMultilevel"/>
    <w:tmpl w:val="0B6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E74D52"/>
    <w:multiLevelType w:val="hybridMultilevel"/>
    <w:tmpl w:val="2BE6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74F9E"/>
    <w:multiLevelType w:val="hybridMultilevel"/>
    <w:tmpl w:val="3A20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F4158C"/>
    <w:multiLevelType w:val="hybridMultilevel"/>
    <w:tmpl w:val="9238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047A24"/>
    <w:multiLevelType w:val="multilevel"/>
    <w:tmpl w:val="1A187116"/>
    <w:name w:val="Numbering"/>
    <w:lvl w:ilvl="0">
      <w:start w:val="1"/>
      <w:numFmt w:val="decimal"/>
      <w:pStyle w:val="Level1Heading"/>
      <w:lvlText w:val="%1."/>
      <w:lvlJc w:val="left"/>
      <w:pPr>
        <w:tabs>
          <w:tab w:val="num" w:pos="850"/>
        </w:tabs>
        <w:ind w:left="850" w:hanging="850"/>
      </w:pPr>
      <w:rPr>
        <w:b/>
        <w:caps w:val="0"/>
      </w:rPr>
    </w:lvl>
    <w:lvl w:ilvl="1">
      <w:start w:val="1"/>
      <w:numFmt w:val="decimal"/>
      <w:pStyle w:val="Level2Number"/>
      <w:lvlText w:val="%1.%2"/>
      <w:lvlJc w:val="left"/>
      <w:pPr>
        <w:tabs>
          <w:tab w:val="num" w:pos="850"/>
        </w:tabs>
        <w:ind w:left="850" w:hanging="850"/>
      </w:pPr>
      <w:rPr>
        <w:caps w:val="0"/>
      </w:rPr>
    </w:lvl>
    <w:lvl w:ilvl="2">
      <w:start w:val="1"/>
      <w:numFmt w:val="lowerLetter"/>
      <w:pStyle w:val="Level3Number"/>
      <w:lvlText w:val="(%3)"/>
      <w:lvlJc w:val="left"/>
      <w:pPr>
        <w:tabs>
          <w:tab w:val="num" w:pos="1418"/>
        </w:tabs>
        <w:ind w:left="1418" w:hanging="567"/>
      </w:pPr>
      <w:rPr>
        <w:caps w:val="0"/>
      </w:rPr>
    </w:lvl>
    <w:lvl w:ilvl="3">
      <w:start w:val="1"/>
      <w:numFmt w:val="lowerRoman"/>
      <w:pStyle w:val="Level4Number"/>
      <w:lvlText w:val="(%4)"/>
      <w:lvlJc w:val="left"/>
      <w:pPr>
        <w:tabs>
          <w:tab w:val="num" w:pos="1985"/>
        </w:tabs>
        <w:ind w:left="1985" w:hanging="567"/>
      </w:pPr>
      <w:rPr>
        <w:caps w:val="0"/>
      </w:rPr>
    </w:lvl>
    <w:lvl w:ilvl="4">
      <w:start w:val="1"/>
      <w:numFmt w:val="upperLetter"/>
      <w:pStyle w:val="Level5Number"/>
      <w:lvlText w:val="(%5)"/>
      <w:lvlJc w:val="left"/>
      <w:pPr>
        <w:tabs>
          <w:tab w:val="num" w:pos="2552"/>
        </w:tabs>
        <w:ind w:left="2552" w:hanging="567"/>
      </w:pPr>
      <w:rPr>
        <w:caps w:val="0"/>
      </w:rPr>
    </w:lvl>
    <w:lvl w:ilvl="5">
      <w:start w:val="1"/>
      <w:numFmt w:val="upperRoman"/>
      <w:pStyle w:val="Level6Number"/>
      <w:lvlText w:val="(%6)"/>
      <w:lvlJc w:val="left"/>
      <w:pPr>
        <w:tabs>
          <w:tab w:val="num" w:pos="3119"/>
        </w:tabs>
        <w:ind w:left="3119" w:hanging="567"/>
      </w:pPr>
      <w:rPr>
        <w:caps w:val="0"/>
      </w:rPr>
    </w:lvl>
    <w:lvl w:ilvl="6">
      <w:start w:val="1"/>
      <w:numFmt w:val="lowerLetter"/>
      <w:pStyle w:val="Level7Number"/>
      <w:lvlText w:val="%7)"/>
      <w:lvlJc w:val="left"/>
      <w:pPr>
        <w:tabs>
          <w:tab w:val="num" w:pos="3686"/>
        </w:tabs>
        <w:ind w:left="3686" w:hanging="567"/>
      </w:pPr>
      <w:rPr>
        <w:caps w:val="0"/>
      </w:rPr>
    </w:lvl>
    <w:lvl w:ilvl="7">
      <w:start w:val="1"/>
      <w:numFmt w:val="lowerRoman"/>
      <w:pStyle w:val="Level8Number"/>
      <w:lvlText w:val="%8)"/>
      <w:lvlJc w:val="left"/>
      <w:pPr>
        <w:tabs>
          <w:tab w:val="num" w:pos="4253"/>
        </w:tabs>
        <w:ind w:left="4253" w:hanging="567"/>
      </w:pPr>
      <w:rPr>
        <w:caps w:val="0"/>
      </w:rPr>
    </w:lvl>
    <w:lvl w:ilvl="8">
      <w:start w:val="1"/>
      <w:numFmt w:val="upperLetter"/>
      <w:pStyle w:val="Level9Number"/>
      <w:lvlText w:val="%9)"/>
      <w:lvlJc w:val="left"/>
      <w:pPr>
        <w:tabs>
          <w:tab w:val="num" w:pos="4820"/>
        </w:tabs>
        <w:ind w:left="4820" w:hanging="567"/>
      </w:pPr>
      <w:rPr>
        <w:caps w:val="0"/>
      </w:rPr>
    </w:lvl>
  </w:abstractNum>
  <w:abstractNum w:abstractNumId="29">
    <w:nsid w:val="5EE83E28"/>
    <w:multiLevelType w:val="hybridMultilevel"/>
    <w:tmpl w:val="9B6CE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1E73500"/>
    <w:multiLevelType w:val="hybridMultilevel"/>
    <w:tmpl w:val="8F9C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136EA"/>
    <w:multiLevelType w:val="hybridMultilevel"/>
    <w:tmpl w:val="3A5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390126"/>
    <w:multiLevelType w:val="hybridMultilevel"/>
    <w:tmpl w:val="55343B9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nsid w:val="63810893"/>
    <w:multiLevelType w:val="multilevel"/>
    <w:tmpl w:val="5E8C9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990F9B"/>
    <w:multiLevelType w:val="hybridMultilevel"/>
    <w:tmpl w:val="C6461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222"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2608"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0"/>
  </w:num>
  <w:num w:numId="6">
    <w:abstractNumId w:val="22"/>
  </w:num>
  <w:num w:numId="7">
    <w:abstractNumId w:val="17"/>
  </w:num>
  <w:num w:numId="8">
    <w:abstractNumId w:val="26"/>
  </w:num>
  <w:num w:numId="9">
    <w:abstractNumId w:val="24"/>
  </w:num>
  <w:num w:numId="10">
    <w:abstractNumId w:val="6"/>
  </w:num>
  <w:num w:numId="11">
    <w:abstractNumId w:val="21"/>
  </w:num>
  <w:num w:numId="12">
    <w:abstractNumId w:val="25"/>
  </w:num>
  <w:num w:numId="13">
    <w:abstractNumId w:val="0"/>
  </w:num>
  <w:num w:numId="14">
    <w:abstractNumId w:val="8"/>
  </w:num>
  <w:num w:numId="15">
    <w:abstractNumId w:val="27"/>
  </w:num>
  <w:num w:numId="16">
    <w:abstractNumId w:val="15"/>
  </w:num>
  <w:num w:numId="17">
    <w:abstractNumId w:val="7"/>
  </w:num>
  <w:num w:numId="18">
    <w:abstractNumId w:val="9"/>
  </w:num>
  <w:num w:numId="19">
    <w:abstractNumId w:val="34"/>
  </w:num>
  <w:num w:numId="20">
    <w:abstractNumId w:val="13"/>
  </w:num>
  <w:num w:numId="21">
    <w:abstractNumId w:val="29"/>
  </w:num>
  <w:num w:numId="22">
    <w:abstractNumId w:val="11"/>
  </w:num>
  <w:num w:numId="23">
    <w:abstractNumId w:val="16"/>
  </w:num>
  <w:num w:numId="24">
    <w:abstractNumId w:val="19"/>
  </w:num>
  <w:num w:numId="25">
    <w:abstractNumId w:val="18"/>
  </w:num>
  <w:num w:numId="26">
    <w:abstractNumId w:val="23"/>
  </w:num>
  <w:num w:numId="27">
    <w:abstractNumId w:val="12"/>
  </w:num>
  <w:num w:numId="28">
    <w:abstractNumId w:val="10"/>
  </w:num>
  <w:num w:numId="29">
    <w:abstractNumId w:val="33"/>
  </w:num>
  <w:num w:numId="30">
    <w:abstractNumId w:val="14"/>
  </w:num>
  <w:num w:numId="31">
    <w:abstractNumId w:val="20"/>
  </w:num>
  <w:num w:numId="32">
    <w:abstractNumId w:val="5"/>
  </w:num>
  <w:num w:numId="33">
    <w:abstractNumId w:val="3"/>
  </w:num>
  <w:num w:numId="34">
    <w:abstractNumId w:val="32"/>
  </w:num>
  <w:num w:numId="3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570"/>
    <w:rsid w:val="00034BC3"/>
    <w:rsid w:val="00034F4B"/>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0ABF"/>
    <w:rsid w:val="001955D7"/>
    <w:rsid w:val="001A043C"/>
    <w:rsid w:val="001B03A2"/>
    <w:rsid w:val="001B3AF7"/>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D7CD7"/>
    <w:rsid w:val="003E2D16"/>
    <w:rsid w:val="003E7F1A"/>
    <w:rsid w:val="003F7848"/>
    <w:rsid w:val="003F7AEF"/>
    <w:rsid w:val="004013ED"/>
    <w:rsid w:val="0040196D"/>
    <w:rsid w:val="00405CEA"/>
    <w:rsid w:val="00425F35"/>
    <w:rsid w:val="00432444"/>
    <w:rsid w:val="0043694F"/>
    <w:rsid w:val="0044328F"/>
    <w:rsid w:val="00443847"/>
    <w:rsid w:val="0045077B"/>
    <w:rsid w:val="00471202"/>
    <w:rsid w:val="00474F20"/>
    <w:rsid w:val="0047618C"/>
    <w:rsid w:val="00480EEA"/>
    <w:rsid w:val="00481A75"/>
    <w:rsid w:val="00483F47"/>
    <w:rsid w:val="004942BF"/>
    <w:rsid w:val="004A136D"/>
    <w:rsid w:val="004B25E4"/>
    <w:rsid w:val="004B78EA"/>
    <w:rsid w:val="004C742F"/>
    <w:rsid w:val="004E23C9"/>
    <w:rsid w:val="004E7B85"/>
    <w:rsid w:val="00503C32"/>
    <w:rsid w:val="00512602"/>
    <w:rsid w:val="00522F68"/>
    <w:rsid w:val="00533E8A"/>
    <w:rsid w:val="005366A8"/>
    <w:rsid w:val="0055674B"/>
    <w:rsid w:val="00594017"/>
    <w:rsid w:val="00596452"/>
    <w:rsid w:val="0059669F"/>
    <w:rsid w:val="005A1570"/>
    <w:rsid w:val="005B0FD2"/>
    <w:rsid w:val="005B1A72"/>
    <w:rsid w:val="005B3700"/>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44"/>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07D32"/>
    <w:rsid w:val="00910215"/>
    <w:rsid w:val="00910EAC"/>
    <w:rsid w:val="00911F13"/>
    <w:rsid w:val="00911F46"/>
    <w:rsid w:val="00915D9B"/>
    <w:rsid w:val="00962916"/>
    <w:rsid w:val="00964772"/>
    <w:rsid w:val="00965499"/>
    <w:rsid w:val="009671CB"/>
    <w:rsid w:val="00967D05"/>
    <w:rsid w:val="00973472"/>
    <w:rsid w:val="009814C0"/>
    <w:rsid w:val="009965D4"/>
    <w:rsid w:val="009A01C2"/>
    <w:rsid w:val="009C5A33"/>
    <w:rsid w:val="009C6185"/>
    <w:rsid w:val="009D20C1"/>
    <w:rsid w:val="009D3171"/>
    <w:rsid w:val="009F2E5D"/>
    <w:rsid w:val="00A1477C"/>
    <w:rsid w:val="00A152D1"/>
    <w:rsid w:val="00A21295"/>
    <w:rsid w:val="00A252B3"/>
    <w:rsid w:val="00A31086"/>
    <w:rsid w:val="00A34456"/>
    <w:rsid w:val="00A4033F"/>
    <w:rsid w:val="00A40A4C"/>
    <w:rsid w:val="00A566CF"/>
    <w:rsid w:val="00A62FE8"/>
    <w:rsid w:val="00A93CA0"/>
    <w:rsid w:val="00AA2AB2"/>
    <w:rsid w:val="00AA2F0C"/>
    <w:rsid w:val="00AB1189"/>
    <w:rsid w:val="00AB5C46"/>
    <w:rsid w:val="00AB7C31"/>
    <w:rsid w:val="00AD0022"/>
    <w:rsid w:val="00AD3EFE"/>
    <w:rsid w:val="00AE1163"/>
    <w:rsid w:val="00AE12A2"/>
    <w:rsid w:val="00AE5269"/>
    <w:rsid w:val="00AE6581"/>
    <w:rsid w:val="00AE74BC"/>
    <w:rsid w:val="00B150FD"/>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BF7823"/>
    <w:rsid w:val="00C10E2C"/>
    <w:rsid w:val="00C34F1E"/>
    <w:rsid w:val="00C50CA0"/>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62A1"/>
    <w:rsid w:val="00EA4081"/>
    <w:rsid w:val="00EA74D6"/>
    <w:rsid w:val="00EE17B2"/>
    <w:rsid w:val="00EE3DF8"/>
    <w:rsid w:val="00F01306"/>
    <w:rsid w:val="00F16340"/>
    <w:rsid w:val="00F37938"/>
    <w:rsid w:val="00F40251"/>
    <w:rsid w:val="00F62180"/>
    <w:rsid w:val="00F74B1F"/>
    <w:rsid w:val="00F7510E"/>
    <w:rsid w:val="00F7655F"/>
    <w:rsid w:val="00F865B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4F"/>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
      </w:numPr>
    </w:pPr>
    <w:rPr>
      <w:rFonts w:ascii="Arial" w:eastAsia="SimSun" w:hAnsi="Arial" w:cs="Times New Roman"/>
      <w:b/>
      <w:lang w:eastAsia="zh-CN"/>
    </w:rPr>
  </w:style>
  <w:style w:type="paragraph" w:customStyle="1" w:styleId="handbook4">
    <w:name w:val="handbook 4"/>
    <w:basedOn w:val="Normal"/>
    <w:qFormat/>
    <w:rsid w:val="00907D32"/>
    <w:pPr>
      <w:numPr>
        <w:ilvl w:val="3"/>
        <w:numId w:val="2"/>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
      </w:numPr>
      <w:ind w:left="1080"/>
      <w:jc w:val="both"/>
      <w:outlineLvl w:val="0"/>
    </w:pPr>
    <w:rPr>
      <w:rFonts w:ascii="Arial" w:eastAsia="SimSun" w:hAnsi="Arial" w:cs="Arial"/>
      <w:lang w:eastAsia="zh-CN"/>
    </w:rPr>
  </w:style>
  <w:style w:type="paragraph" w:customStyle="1" w:styleId="Level2Number">
    <w:name w:val="Level 2 Number"/>
    <w:basedOn w:val="BodyText"/>
    <w:rsid w:val="00EE3DF8"/>
    <w:pPr>
      <w:numPr>
        <w:ilvl w:val="1"/>
        <w:numId w:val="3"/>
      </w:numPr>
      <w:tabs>
        <w:tab w:val="clear" w:pos="850"/>
        <w:tab w:val="num" w:pos="360"/>
        <w:tab w:val="num" w:pos="2007"/>
      </w:tabs>
      <w:spacing w:before="120" w:line="40" w:lineRule="atLeast"/>
      <w:ind w:left="0" w:firstLine="0"/>
      <w:jc w:val="both"/>
    </w:pPr>
    <w:rPr>
      <w:rFonts w:ascii="Arial" w:eastAsia="Arial" w:hAnsi="Arial" w:cs="Arial"/>
      <w:szCs w:val="20"/>
    </w:rPr>
  </w:style>
  <w:style w:type="paragraph" w:customStyle="1" w:styleId="Level1Heading">
    <w:name w:val="Level 1 Heading"/>
    <w:basedOn w:val="BodyText"/>
    <w:next w:val="Level2Number"/>
    <w:rsid w:val="00EE3DF8"/>
    <w:pPr>
      <w:keepNext/>
      <w:numPr>
        <w:numId w:val="3"/>
      </w:numPr>
      <w:tabs>
        <w:tab w:val="clear" w:pos="850"/>
        <w:tab w:val="num" w:pos="360"/>
        <w:tab w:val="num" w:pos="1287"/>
      </w:tabs>
      <w:spacing w:before="120" w:line="40" w:lineRule="atLeast"/>
      <w:ind w:left="0" w:firstLine="0"/>
      <w:jc w:val="both"/>
    </w:pPr>
    <w:rPr>
      <w:rFonts w:ascii="Arial" w:eastAsia="Arial" w:hAnsi="Arial" w:cs="Arial"/>
      <w:b/>
      <w:caps/>
      <w:szCs w:val="20"/>
    </w:rPr>
  </w:style>
  <w:style w:type="paragraph" w:customStyle="1" w:styleId="Level3Number">
    <w:name w:val="Level 3 Number"/>
    <w:basedOn w:val="BodyText"/>
    <w:rsid w:val="00EE3DF8"/>
    <w:pPr>
      <w:numPr>
        <w:ilvl w:val="2"/>
        <w:numId w:val="3"/>
      </w:numPr>
      <w:tabs>
        <w:tab w:val="clear" w:pos="1418"/>
        <w:tab w:val="num" w:pos="360"/>
        <w:tab w:val="num" w:pos="2727"/>
      </w:tabs>
      <w:spacing w:before="120" w:line="40" w:lineRule="atLeast"/>
      <w:ind w:left="0" w:firstLine="0"/>
      <w:jc w:val="both"/>
    </w:pPr>
    <w:rPr>
      <w:rFonts w:ascii="Arial" w:eastAsia="Arial" w:hAnsi="Arial" w:cs="Arial"/>
      <w:szCs w:val="20"/>
    </w:rPr>
  </w:style>
  <w:style w:type="paragraph" w:customStyle="1" w:styleId="Level4Number">
    <w:name w:val="Level 4 Number"/>
    <w:basedOn w:val="Normal"/>
    <w:rsid w:val="00EE3DF8"/>
    <w:pPr>
      <w:numPr>
        <w:ilvl w:val="3"/>
        <w:numId w:val="3"/>
      </w:numPr>
      <w:spacing w:before="120" w:after="120" w:line="40" w:lineRule="atLeast"/>
      <w:jc w:val="both"/>
    </w:pPr>
    <w:rPr>
      <w:rFonts w:ascii="Arial" w:eastAsia="Arial" w:hAnsi="Arial" w:cs="Arial"/>
      <w:szCs w:val="20"/>
    </w:rPr>
  </w:style>
  <w:style w:type="paragraph" w:customStyle="1" w:styleId="Level5Number">
    <w:name w:val="Level 5 Number"/>
    <w:basedOn w:val="BodyText"/>
    <w:rsid w:val="00EE3DF8"/>
    <w:pPr>
      <w:numPr>
        <w:ilvl w:val="4"/>
        <w:numId w:val="3"/>
      </w:numPr>
      <w:tabs>
        <w:tab w:val="clear" w:pos="2552"/>
        <w:tab w:val="num" w:pos="360"/>
        <w:tab w:val="num" w:pos="4167"/>
      </w:tabs>
      <w:spacing w:before="120" w:line="40" w:lineRule="atLeast"/>
      <w:ind w:left="0" w:firstLine="0"/>
      <w:jc w:val="both"/>
    </w:pPr>
    <w:rPr>
      <w:rFonts w:ascii="Arial" w:eastAsia="Arial" w:hAnsi="Arial" w:cs="Arial"/>
      <w:szCs w:val="20"/>
    </w:rPr>
  </w:style>
  <w:style w:type="paragraph" w:customStyle="1" w:styleId="Level6Number">
    <w:name w:val="Level 6 Number"/>
    <w:basedOn w:val="BodyText"/>
    <w:rsid w:val="00EE3DF8"/>
    <w:pPr>
      <w:numPr>
        <w:ilvl w:val="5"/>
        <w:numId w:val="3"/>
      </w:numPr>
      <w:tabs>
        <w:tab w:val="clear" w:pos="3119"/>
        <w:tab w:val="num" w:pos="360"/>
        <w:tab w:val="num" w:pos="4887"/>
      </w:tabs>
      <w:spacing w:before="120" w:line="40" w:lineRule="atLeast"/>
      <w:ind w:left="0" w:firstLine="0"/>
      <w:jc w:val="both"/>
    </w:pPr>
    <w:rPr>
      <w:rFonts w:ascii="Arial" w:eastAsia="Arial" w:hAnsi="Arial" w:cs="Arial"/>
      <w:szCs w:val="20"/>
    </w:rPr>
  </w:style>
  <w:style w:type="paragraph" w:customStyle="1" w:styleId="Level7Number">
    <w:name w:val="Level 7 Number"/>
    <w:basedOn w:val="BodyText"/>
    <w:rsid w:val="00EE3DF8"/>
    <w:pPr>
      <w:numPr>
        <w:ilvl w:val="6"/>
        <w:numId w:val="3"/>
      </w:numPr>
      <w:tabs>
        <w:tab w:val="clear" w:pos="3686"/>
        <w:tab w:val="num" w:pos="360"/>
        <w:tab w:val="num" w:pos="5607"/>
      </w:tabs>
      <w:spacing w:before="120" w:line="40" w:lineRule="atLeast"/>
      <w:ind w:left="0" w:firstLine="0"/>
      <w:jc w:val="both"/>
    </w:pPr>
    <w:rPr>
      <w:rFonts w:ascii="Arial" w:eastAsia="Arial" w:hAnsi="Arial" w:cs="Arial"/>
      <w:szCs w:val="20"/>
    </w:rPr>
  </w:style>
  <w:style w:type="paragraph" w:customStyle="1" w:styleId="Level8Number">
    <w:name w:val="Level 8 Number"/>
    <w:basedOn w:val="BodyText"/>
    <w:rsid w:val="00EE3DF8"/>
    <w:pPr>
      <w:numPr>
        <w:ilvl w:val="7"/>
        <w:numId w:val="3"/>
      </w:numPr>
      <w:tabs>
        <w:tab w:val="clear" w:pos="4253"/>
        <w:tab w:val="num" w:pos="360"/>
        <w:tab w:val="num" w:pos="6327"/>
      </w:tabs>
      <w:spacing w:before="120" w:line="40" w:lineRule="atLeast"/>
      <w:ind w:left="0" w:firstLine="0"/>
      <w:jc w:val="both"/>
    </w:pPr>
    <w:rPr>
      <w:rFonts w:ascii="Arial" w:eastAsia="Arial" w:hAnsi="Arial" w:cs="Arial"/>
      <w:szCs w:val="20"/>
    </w:rPr>
  </w:style>
  <w:style w:type="paragraph" w:customStyle="1" w:styleId="Level9Number">
    <w:name w:val="Level 9 Number"/>
    <w:basedOn w:val="BodyText"/>
    <w:rsid w:val="00EE3DF8"/>
    <w:pPr>
      <w:numPr>
        <w:ilvl w:val="8"/>
        <w:numId w:val="3"/>
      </w:numPr>
      <w:tabs>
        <w:tab w:val="clear" w:pos="4820"/>
        <w:tab w:val="num" w:pos="360"/>
        <w:tab w:val="num" w:pos="7047"/>
      </w:tabs>
      <w:spacing w:before="120" w:line="40" w:lineRule="atLeast"/>
      <w:ind w:left="0" w:firstLine="0"/>
      <w:jc w:val="both"/>
    </w:pPr>
    <w:rPr>
      <w:rFonts w:ascii="Arial" w:eastAsia="Arial" w:hAnsi="Arial" w:cs="Arial"/>
      <w:szCs w:val="20"/>
    </w:rPr>
  </w:style>
  <w:style w:type="paragraph" w:styleId="BodyText">
    <w:name w:val="Body Text"/>
    <w:basedOn w:val="Normal"/>
    <w:link w:val="BodyTextChar"/>
    <w:uiPriority w:val="99"/>
    <w:semiHidden/>
    <w:unhideWhenUsed/>
    <w:rsid w:val="00EE3DF8"/>
    <w:pPr>
      <w:spacing w:after="120"/>
    </w:pPr>
  </w:style>
  <w:style w:type="character" w:customStyle="1" w:styleId="BodyTextChar">
    <w:name w:val="Body Text Char"/>
    <w:basedOn w:val="DefaultParagraphFont"/>
    <w:link w:val="BodyText"/>
    <w:uiPriority w:val="99"/>
    <w:semiHidden/>
    <w:rsid w:val="00EE3DF8"/>
    <w:rPr>
      <w:rFonts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4F"/>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
      </w:numPr>
    </w:pPr>
    <w:rPr>
      <w:rFonts w:ascii="Arial" w:eastAsia="SimSun" w:hAnsi="Arial" w:cs="Times New Roman"/>
      <w:b/>
      <w:lang w:eastAsia="zh-CN"/>
    </w:rPr>
  </w:style>
  <w:style w:type="paragraph" w:customStyle="1" w:styleId="handbook4">
    <w:name w:val="handbook 4"/>
    <w:basedOn w:val="Normal"/>
    <w:qFormat/>
    <w:rsid w:val="00907D32"/>
    <w:pPr>
      <w:numPr>
        <w:ilvl w:val="3"/>
        <w:numId w:val="2"/>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
      </w:numPr>
      <w:ind w:left="1080"/>
      <w:jc w:val="both"/>
      <w:outlineLvl w:val="0"/>
    </w:pPr>
    <w:rPr>
      <w:rFonts w:ascii="Arial" w:eastAsia="SimSun" w:hAnsi="Arial" w:cs="Arial"/>
      <w:lang w:eastAsia="zh-CN"/>
    </w:rPr>
  </w:style>
  <w:style w:type="paragraph" w:customStyle="1" w:styleId="Level2Number">
    <w:name w:val="Level 2 Number"/>
    <w:basedOn w:val="BodyText"/>
    <w:rsid w:val="00EE3DF8"/>
    <w:pPr>
      <w:numPr>
        <w:ilvl w:val="1"/>
        <w:numId w:val="3"/>
      </w:numPr>
      <w:tabs>
        <w:tab w:val="clear" w:pos="850"/>
        <w:tab w:val="num" w:pos="360"/>
        <w:tab w:val="num" w:pos="2007"/>
      </w:tabs>
      <w:spacing w:before="120" w:line="40" w:lineRule="atLeast"/>
      <w:ind w:left="0" w:firstLine="0"/>
      <w:jc w:val="both"/>
    </w:pPr>
    <w:rPr>
      <w:rFonts w:ascii="Arial" w:eastAsia="Arial" w:hAnsi="Arial" w:cs="Arial"/>
      <w:szCs w:val="20"/>
    </w:rPr>
  </w:style>
  <w:style w:type="paragraph" w:customStyle="1" w:styleId="Level1Heading">
    <w:name w:val="Level 1 Heading"/>
    <w:basedOn w:val="BodyText"/>
    <w:next w:val="Level2Number"/>
    <w:rsid w:val="00EE3DF8"/>
    <w:pPr>
      <w:keepNext/>
      <w:numPr>
        <w:numId w:val="3"/>
      </w:numPr>
      <w:tabs>
        <w:tab w:val="clear" w:pos="850"/>
        <w:tab w:val="num" w:pos="360"/>
        <w:tab w:val="num" w:pos="1287"/>
      </w:tabs>
      <w:spacing w:before="120" w:line="40" w:lineRule="atLeast"/>
      <w:ind w:left="0" w:firstLine="0"/>
      <w:jc w:val="both"/>
    </w:pPr>
    <w:rPr>
      <w:rFonts w:ascii="Arial" w:eastAsia="Arial" w:hAnsi="Arial" w:cs="Arial"/>
      <w:b/>
      <w:caps/>
      <w:szCs w:val="20"/>
    </w:rPr>
  </w:style>
  <w:style w:type="paragraph" w:customStyle="1" w:styleId="Level3Number">
    <w:name w:val="Level 3 Number"/>
    <w:basedOn w:val="BodyText"/>
    <w:rsid w:val="00EE3DF8"/>
    <w:pPr>
      <w:numPr>
        <w:ilvl w:val="2"/>
        <w:numId w:val="3"/>
      </w:numPr>
      <w:tabs>
        <w:tab w:val="clear" w:pos="1418"/>
        <w:tab w:val="num" w:pos="360"/>
        <w:tab w:val="num" w:pos="2727"/>
      </w:tabs>
      <w:spacing w:before="120" w:line="40" w:lineRule="atLeast"/>
      <w:ind w:left="0" w:firstLine="0"/>
      <w:jc w:val="both"/>
    </w:pPr>
    <w:rPr>
      <w:rFonts w:ascii="Arial" w:eastAsia="Arial" w:hAnsi="Arial" w:cs="Arial"/>
      <w:szCs w:val="20"/>
    </w:rPr>
  </w:style>
  <w:style w:type="paragraph" w:customStyle="1" w:styleId="Level4Number">
    <w:name w:val="Level 4 Number"/>
    <w:basedOn w:val="Normal"/>
    <w:rsid w:val="00EE3DF8"/>
    <w:pPr>
      <w:numPr>
        <w:ilvl w:val="3"/>
        <w:numId w:val="3"/>
      </w:numPr>
      <w:spacing w:before="120" w:after="120" w:line="40" w:lineRule="atLeast"/>
      <w:jc w:val="both"/>
    </w:pPr>
    <w:rPr>
      <w:rFonts w:ascii="Arial" w:eastAsia="Arial" w:hAnsi="Arial" w:cs="Arial"/>
      <w:szCs w:val="20"/>
    </w:rPr>
  </w:style>
  <w:style w:type="paragraph" w:customStyle="1" w:styleId="Level5Number">
    <w:name w:val="Level 5 Number"/>
    <w:basedOn w:val="BodyText"/>
    <w:rsid w:val="00EE3DF8"/>
    <w:pPr>
      <w:numPr>
        <w:ilvl w:val="4"/>
        <w:numId w:val="3"/>
      </w:numPr>
      <w:tabs>
        <w:tab w:val="clear" w:pos="2552"/>
        <w:tab w:val="num" w:pos="360"/>
        <w:tab w:val="num" w:pos="4167"/>
      </w:tabs>
      <w:spacing w:before="120" w:line="40" w:lineRule="atLeast"/>
      <w:ind w:left="0" w:firstLine="0"/>
      <w:jc w:val="both"/>
    </w:pPr>
    <w:rPr>
      <w:rFonts w:ascii="Arial" w:eastAsia="Arial" w:hAnsi="Arial" w:cs="Arial"/>
      <w:szCs w:val="20"/>
    </w:rPr>
  </w:style>
  <w:style w:type="paragraph" w:customStyle="1" w:styleId="Level6Number">
    <w:name w:val="Level 6 Number"/>
    <w:basedOn w:val="BodyText"/>
    <w:rsid w:val="00EE3DF8"/>
    <w:pPr>
      <w:numPr>
        <w:ilvl w:val="5"/>
        <w:numId w:val="3"/>
      </w:numPr>
      <w:tabs>
        <w:tab w:val="clear" w:pos="3119"/>
        <w:tab w:val="num" w:pos="360"/>
        <w:tab w:val="num" w:pos="4887"/>
      </w:tabs>
      <w:spacing w:before="120" w:line="40" w:lineRule="atLeast"/>
      <w:ind w:left="0" w:firstLine="0"/>
      <w:jc w:val="both"/>
    </w:pPr>
    <w:rPr>
      <w:rFonts w:ascii="Arial" w:eastAsia="Arial" w:hAnsi="Arial" w:cs="Arial"/>
      <w:szCs w:val="20"/>
    </w:rPr>
  </w:style>
  <w:style w:type="paragraph" w:customStyle="1" w:styleId="Level7Number">
    <w:name w:val="Level 7 Number"/>
    <w:basedOn w:val="BodyText"/>
    <w:rsid w:val="00EE3DF8"/>
    <w:pPr>
      <w:numPr>
        <w:ilvl w:val="6"/>
        <w:numId w:val="3"/>
      </w:numPr>
      <w:tabs>
        <w:tab w:val="clear" w:pos="3686"/>
        <w:tab w:val="num" w:pos="360"/>
        <w:tab w:val="num" w:pos="5607"/>
      </w:tabs>
      <w:spacing w:before="120" w:line="40" w:lineRule="atLeast"/>
      <w:ind w:left="0" w:firstLine="0"/>
      <w:jc w:val="both"/>
    </w:pPr>
    <w:rPr>
      <w:rFonts w:ascii="Arial" w:eastAsia="Arial" w:hAnsi="Arial" w:cs="Arial"/>
      <w:szCs w:val="20"/>
    </w:rPr>
  </w:style>
  <w:style w:type="paragraph" w:customStyle="1" w:styleId="Level8Number">
    <w:name w:val="Level 8 Number"/>
    <w:basedOn w:val="BodyText"/>
    <w:rsid w:val="00EE3DF8"/>
    <w:pPr>
      <w:numPr>
        <w:ilvl w:val="7"/>
        <w:numId w:val="3"/>
      </w:numPr>
      <w:tabs>
        <w:tab w:val="clear" w:pos="4253"/>
        <w:tab w:val="num" w:pos="360"/>
        <w:tab w:val="num" w:pos="6327"/>
      </w:tabs>
      <w:spacing w:before="120" w:line="40" w:lineRule="atLeast"/>
      <w:ind w:left="0" w:firstLine="0"/>
      <w:jc w:val="both"/>
    </w:pPr>
    <w:rPr>
      <w:rFonts w:ascii="Arial" w:eastAsia="Arial" w:hAnsi="Arial" w:cs="Arial"/>
      <w:szCs w:val="20"/>
    </w:rPr>
  </w:style>
  <w:style w:type="paragraph" w:customStyle="1" w:styleId="Level9Number">
    <w:name w:val="Level 9 Number"/>
    <w:basedOn w:val="BodyText"/>
    <w:rsid w:val="00EE3DF8"/>
    <w:pPr>
      <w:numPr>
        <w:ilvl w:val="8"/>
        <w:numId w:val="3"/>
      </w:numPr>
      <w:tabs>
        <w:tab w:val="clear" w:pos="4820"/>
        <w:tab w:val="num" w:pos="360"/>
        <w:tab w:val="num" w:pos="7047"/>
      </w:tabs>
      <w:spacing w:before="120" w:line="40" w:lineRule="atLeast"/>
      <w:ind w:left="0" w:firstLine="0"/>
      <w:jc w:val="both"/>
    </w:pPr>
    <w:rPr>
      <w:rFonts w:ascii="Arial" w:eastAsia="Arial" w:hAnsi="Arial" w:cs="Arial"/>
      <w:szCs w:val="20"/>
    </w:rPr>
  </w:style>
  <w:style w:type="paragraph" w:styleId="BodyText">
    <w:name w:val="Body Text"/>
    <w:basedOn w:val="Normal"/>
    <w:link w:val="BodyTextChar"/>
    <w:uiPriority w:val="99"/>
    <w:semiHidden/>
    <w:unhideWhenUsed/>
    <w:rsid w:val="00EE3DF8"/>
    <w:pPr>
      <w:spacing w:after="120"/>
    </w:pPr>
  </w:style>
  <w:style w:type="character" w:customStyle="1" w:styleId="BodyTextChar">
    <w:name w:val="Body Text Char"/>
    <w:basedOn w:val="DefaultParagraphFont"/>
    <w:link w:val="BodyText"/>
    <w:uiPriority w:val="99"/>
    <w:semiHidden/>
    <w:rsid w:val="00EE3DF8"/>
    <w:rPr>
      <w:rFonts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87519">
      <w:bodyDiv w:val="1"/>
      <w:marLeft w:val="0"/>
      <w:marRight w:val="0"/>
      <w:marTop w:val="0"/>
      <w:marBottom w:val="0"/>
      <w:divBdr>
        <w:top w:val="none" w:sz="0" w:space="0" w:color="auto"/>
        <w:left w:val="none" w:sz="0" w:space="0" w:color="auto"/>
        <w:bottom w:val="none" w:sz="0" w:space="0" w:color="auto"/>
        <w:right w:val="none" w:sz="0" w:space="0" w:color="auto"/>
      </w:divBdr>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58C7-F71B-4431-9E7B-3F89FEE5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0</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3864</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2</cp:revision>
  <cp:lastPrinted>2012-09-25T12:44:00Z</cp:lastPrinted>
  <dcterms:created xsi:type="dcterms:W3CDTF">2018-12-28T15:24:00Z</dcterms:created>
  <dcterms:modified xsi:type="dcterms:W3CDTF">2018-12-28T15:24:00Z</dcterms:modified>
</cp:coreProperties>
</file>